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1B69" w:rsidRDefault="000C1B69" w:rsidP="00F845E7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>
        <w:rPr>
          <w:rFonts w:ascii="Times New Roman" w:hAnsi="Times New Roman" w:cs="Times New Roman"/>
          <w:b/>
          <w:sz w:val="24"/>
          <w:szCs w:val="24"/>
          <w:lang w:val="sr-Cyrl-RS"/>
        </w:rPr>
        <w:t>Италијан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  <w:lang w:val="sr-Cyrl-RS"/>
        </w:rPr>
        <w:t>ски језик</w:t>
      </w:r>
    </w:p>
    <w:p w:rsidR="000C1B69" w:rsidRPr="002B1827" w:rsidRDefault="000C1B69" w:rsidP="000C1B69">
      <w:pPr>
        <w:jc w:val="center"/>
        <w:rPr>
          <w:rFonts w:ascii="Times New Roman" w:hAnsi="Times New Roman" w:cs="Times New Roman"/>
          <w:b/>
          <w:sz w:val="24"/>
          <w:szCs w:val="24"/>
          <w:lang w:val="sr-Cyrl-RS"/>
        </w:rPr>
      </w:pP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>Наставна јединица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за 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VI</w:t>
      </w:r>
      <w:r w:rsidR="00191C7B">
        <w:rPr>
          <w:rFonts w:ascii="Times New Roman" w:hAnsi="Times New Roman" w:cs="Times New Roman"/>
          <w:b/>
          <w:sz w:val="24"/>
          <w:szCs w:val="24"/>
          <w:lang w:val="it-IT"/>
        </w:rPr>
        <w:t>I</w:t>
      </w:r>
      <w:r>
        <w:rPr>
          <w:rFonts w:ascii="Times New Roman" w:hAnsi="Times New Roman" w:cs="Times New Roman"/>
          <w:b/>
          <w:sz w:val="24"/>
          <w:szCs w:val="24"/>
          <w:lang w:val="it-IT"/>
        </w:rPr>
        <w:t>I</w:t>
      </w:r>
      <w:r w:rsidRPr="002B1827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разред</w:t>
      </w:r>
      <w:r w:rsidR="00827900" w:rsidRPr="00827900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="00827900">
        <w:rPr>
          <w:rFonts w:ascii="Times New Roman" w:hAnsi="Times New Roman" w:cs="Times New Roman"/>
          <w:b/>
          <w:sz w:val="24"/>
          <w:szCs w:val="24"/>
          <w:lang w:val="sr-Cyrl-RS"/>
        </w:rPr>
        <w:t>од 16. до 20. марта</w:t>
      </w:r>
      <w:r w:rsidR="00337FD5">
        <w:rPr>
          <w:rFonts w:ascii="Times New Roman" w:hAnsi="Times New Roman" w:cs="Times New Roman"/>
          <w:b/>
          <w:sz w:val="24"/>
          <w:szCs w:val="24"/>
          <w:lang w:val="sr-Cyrl-RS"/>
        </w:rPr>
        <w:t>: Јавна и приватна м</w:t>
      </w:r>
      <w:r>
        <w:rPr>
          <w:rFonts w:ascii="Times New Roman" w:hAnsi="Times New Roman" w:cs="Times New Roman"/>
          <w:b/>
          <w:sz w:val="24"/>
          <w:szCs w:val="24"/>
          <w:lang w:val="sr-Cyrl-RS"/>
        </w:rPr>
        <w:t>еста у граду</w:t>
      </w:r>
      <w:r w:rsidRPr="00FA18A3">
        <w:rPr>
          <w:rFonts w:ascii="Times New Roman" w:hAnsi="Times New Roman" w:cs="Times New Roman"/>
          <w:b/>
          <w:sz w:val="24"/>
          <w:szCs w:val="24"/>
          <w:lang w:val="sr-Cyrl-RS"/>
        </w:rPr>
        <w:t xml:space="preserve"> </w:t>
      </w:r>
      <w:r w:rsidRPr="000C1B69">
        <w:rPr>
          <w:rFonts w:ascii="Times New Roman" w:hAnsi="Times New Roman" w:cs="Times New Roman"/>
          <w:b/>
          <w:i/>
          <w:sz w:val="24"/>
          <w:szCs w:val="24"/>
          <w:lang w:val="sr-Cyrl-RS"/>
        </w:rPr>
        <w:t>(</w:t>
      </w:r>
      <w:r w:rsidRPr="000C1B69">
        <w:rPr>
          <w:rFonts w:ascii="Times New Roman" w:hAnsi="Times New Roman" w:cs="Times New Roman"/>
          <w:b/>
          <w:i/>
          <w:sz w:val="24"/>
          <w:szCs w:val="24"/>
          <w:lang w:val="it-IT"/>
        </w:rPr>
        <w:t>it</w:t>
      </w:r>
      <w:r w:rsidRPr="000C1B69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. </w:t>
      </w:r>
      <w:r w:rsidRPr="000C1B69">
        <w:rPr>
          <w:rFonts w:ascii="Times New Roman" w:hAnsi="Times New Roman" w:cs="Times New Roman"/>
          <w:b/>
          <w:i/>
          <w:sz w:val="24"/>
          <w:szCs w:val="24"/>
          <w:lang w:val="it-IT"/>
        </w:rPr>
        <w:t>I</w:t>
      </w:r>
      <w:r w:rsidRPr="00191C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0C1B69">
        <w:rPr>
          <w:rFonts w:ascii="Times New Roman" w:hAnsi="Times New Roman" w:cs="Times New Roman"/>
          <w:b/>
          <w:i/>
          <w:sz w:val="24"/>
          <w:szCs w:val="24"/>
          <w:lang w:val="it-IT"/>
        </w:rPr>
        <w:t>luoghi</w:t>
      </w:r>
      <w:r w:rsidRPr="00191C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0C1B69">
        <w:rPr>
          <w:rFonts w:ascii="Times New Roman" w:hAnsi="Times New Roman" w:cs="Times New Roman"/>
          <w:b/>
          <w:i/>
          <w:sz w:val="24"/>
          <w:szCs w:val="24"/>
          <w:lang w:val="it-IT"/>
        </w:rPr>
        <w:t>della</w:t>
      </w:r>
      <w:r w:rsidRPr="00191C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 xml:space="preserve"> </w:t>
      </w:r>
      <w:r w:rsidRPr="000C1B69">
        <w:rPr>
          <w:rFonts w:ascii="Times New Roman" w:hAnsi="Times New Roman" w:cs="Times New Roman"/>
          <w:b/>
          <w:i/>
          <w:sz w:val="24"/>
          <w:szCs w:val="24"/>
          <w:lang w:val="it-IT"/>
        </w:rPr>
        <w:t>citt</w:t>
      </w:r>
      <w:r w:rsidRPr="00191C7B">
        <w:rPr>
          <w:rFonts w:ascii="Times New Roman" w:hAnsi="Times New Roman" w:cs="Times New Roman"/>
          <w:b/>
          <w:i/>
          <w:sz w:val="24"/>
          <w:szCs w:val="24"/>
          <w:lang w:val="sr-Cyrl-RS"/>
        </w:rPr>
        <w:t>à</w:t>
      </w:r>
      <w:r w:rsidRPr="000C1B69">
        <w:rPr>
          <w:rFonts w:ascii="Times New Roman" w:hAnsi="Times New Roman" w:cs="Times New Roman"/>
          <w:b/>
          <w:i/>
          <w:sz w:val="24"/>
          <w:szCs w:val="24"/>
          <w:lang w:val="sr-Cyrl-RS"/>
        </w:rPr>
        <w:t>)</w:t>
      </w:r>
    </w:p>
    <w:p w:rsidR="00191C7B" w:rsidRPr="00191C7B" w:rsidRDefault="00191C7B" w:rsidP="00191C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Уз помоћ датог наставног материјала, научи речи и именуј/ препознај и покажи јавна</w:t>
      </w:r>
      <w:r w:rsidR="00337FD5" w:rsidRPr="00337FD5">
        <w:rPr>
          <w:rFonts w:ascii="Times New Roman" w:hAnsi="Times New Roman" w:cs="Times New Roman"/>
          <w:sz w:val="24"/>
          <w:szCs w:val="24"/>
          <w:lang w:val="sr-Cyrl-RS"/>
        </w:rPr>
        <w:t xml:space="preserve"> </w:t>
      </w:r>
      <w:r w:rsidR="00337FD5">
        <w:rPr>
          <w:rFonts w:ascii="Times New Roman" w:hAnsi="Times New Roman" w:cs="Times New Roman"/>
          <w:sz w:val="24"/>
          <w:szCs w:val="24"/>
          <w:lang w:val="sr-Cyrl-RS"/>
        </w:rPr>
        <w:t>и приватна</w:t>
      </w:r>
      <w:r>
        <w:rPr>
          <w:rFonts w:ascii="Times New Roman" w:hAnsi="Times New Roman" w:cs="Times New Roman"/>
          <w:sz w:val="24"/>
          <w:szCs w:val="24"/>
          <w:lang w:val="sr-Cyrl-RS"/>
        </w:rPr>
        <w:t xml:space="preserve"> места у граду</w:t>
      </w:r>
      <w:r w:rsidR="00835AF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191C7B" w:rsidRPr="00337FD5" w:rsidRDefault="00337FD5" w:rsidP="00191C7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 xml:space="preserve">Разврстај и напиши илустрована места у две групе: јавне </w:t>
      </w:r>
      <w:r w:rsidRPr="00337FD5">
        <w:rPr>
          <w:rFonts w:ascii="Times New Roman" w:hAnsi="Times New Roman" w:cs="Times New Roman"/>
          <w:i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>it. spazi pubblici)</w:t>
      </w:r>
      <w:r>
        <w:rPr>
          <w:rFonts w:ascii="Times New Roman" w:hAnsi="Times New Roman" w:cs="Times New Roman"/>
          <w:i/>
          <w:sz w:val="24"/>
          <w:szCs w:val="24"/>
          <w:lang w:val="sr-Cyrl-R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и приватне</w:t>
      </w:r>
      <w:r w:rsidR="00835AF3">
        <w:rPr>
          <w:rFonts w:ascii="Times New Roman" w:hAnsi="Times New Roman" w:cs="Times New Roman"/>
          <w:i/>
          <w:sz w:val="24"/>
          <w:szCs w:val="24"/>
        </w:rPr>
        <w:t xml:space="preserve"> (it. spazi privati)</w:t>
      </w:r>
      <w:r w:rsidR="00835AF3">
        <w:rPr>
          <w:rFonts w:ascii="Times New Roman" w:hAnsi="Times New Roman" w:cs="Times New Roman"/>
          <w:i/>
          <w:sz w:val="24"/>
          <w:szCs w:val="24"/>
          <w:lang w:val="sr-Cyrl-RS"/>
        </w:rPr>
        <w:t>.</w:t>
      </w:r>
    </w:p>
    <w:p w:rsidR="00835AF3" w:rsidRPr="00835AF3" w:rsidRDefault="00337FD5" w:rsidP="00835AF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t>Нацртај свој град и обележи јавна и приватна места</w:t>
      </w:r>
      <w:r w:rsidR="00835AF3">
        <w:rPr>
          <w:rFonts w:ascii="Times New Roman" w:hAnsi="Times New Roman" w:cs="Times New Roman"/>
          <w:sz w:val="24"/>
          <w:szCs w:val="24"/>
          <w:lang w:val="sr-Cyrl-RS"/>
        </w:rPr>
        <w:t>.</w:t>
      </w:r>
    </w:p>
    <w:p w:rsidR="000C1B69" w:rsidRDefault="00191C7B" w:rsidP="00337FD5">
      <w:pPr>
        <w:jc w:val="center"/>
        <w:rPr>
          <w:rFonts w:ascii="Times New Roman" w:hAnsi="Times New Roman" w:cs="Times New Roman"/>
          <w:sz w:val="24"/>
          <w:szCs w:val="24"/>
          <w:lang w:val="sr-Cyrl-RS"/>
        </w:rPr>
      </w:pPr>
      <w:r>
        <w:rPr>
          <w:noProof/>
          <w:lang w:eastAsia="sr-Latn-RS"/>
        </w:rPr>
        <w:drawing>
          <wp:inline distT="0" distB="0" distL="0" distR="0" wp14:anchorId="201A3C22" wp14:editId="20C129AD">
            <wp:extent cx="5664612" cy="6872437"/>
            <wp:effectExtent l="0" t="0" r="0" b="5080"/>
            <wp:docPr id="2" name="Picture 2" descr="Резултат слика за spazi pubblici classe pri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Резултат слика за spazi pubblici classe prim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4612" cy="6872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28E0" w:rsidRPr="00303253" w:rsidRDefault="00FE28E0" w:rsidP="00FE28E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sr-Cyrl-RS"/>
        </w:rPr>
        <w:lastRenderedPageBreak/>
        <w:t xml:space="preserve">Корисни линкови за песмице и </w:t>
      </w:r>
      <w:r w:rsidRPr="00303253">
        <w:rPr>
          <w:rFonts w:ascii="Times New Roman" w:hAnsi="Times New Roman" w:cs="Times New Roman"/>
          <w:i/>
          <w:sz w:val="24"/>
          <w:szCs w:val="24"/>
        </w:rPr>
        <w:t>online</w:t>
      </w:r>
      <w:r w:rsidRPr="003032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RS"/>
        </w:rPr>
        <w:t>вежбања:</w:t>
      </w:r>
    </w:p>
    <w:p w:rsidR="00FE28E0" w:rsidRPr="00FE28E0" w:rsidRDefault="00FE28E0" w:rsidP="00FE28E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hyperlink r:id="rId7" w:history="1">
        <w:r>
          <w:rPr>
            <w:rStyle w:val="Hyperlink"/>
          </w:rPr>
          <w:t>https://www.youtube.com/watch?v=OL2_ulom2Ag</w:t>
        </w:r>
      </w:hyperlink>
    </w:p>
    <w:p w:rsidR="00FE28E0" w:rsidRPr="00FE28E0" w:rsidRDefault="00FE28E0" w:rsidP="00FE28E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hyperlink r:id="rId8" w:history="1">
        <w:r>
          <w:rPr>
            <w:rStyle w:val="Hyperlink"/>
          </w:rPr>
          <w:t>https://www.youtube.com/watch?v=53v1eHY2v38</w:t>
        </w:r>
      </w:hyperlink>
      <w:r>
        <w:t xml:space="preserve"> </w:t>
      </w:r>
      <w:r w:rsidRPr="00FE28E0">
        <w:rPr>
          <w:rFonts w:ascii="Times New Roman" w:hAnsi="Times New Roman" w:cs="Times New Roman"/>
          <w:sz w:val="24"/>
          <w:szCs w:val="24"/>
          <w:lang w:val="sr-Cyrl-RS"/>
        </w:rPr>
        <w:t>(корелација са енглеским језиком)</w:t>
      </w:r>
    </w:p>
    <w:sectPr w:rsidR="00FE28E0" w:rsidRPr="00FE28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61AC4"/>
    <w:multiLevelType w:val="hybridMultilevel"/>
    <w:tmpl w:val="F1366890"/>
    <w:lvl w:ilvl="0" w:tplc="2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A0019" w:tentative="1">
      <w:start w:val="1"/>
      <w:numFmt w:val="lowerLetter"/>
      <w:lvlText w:val="%2."/>
      <w:lvlJc w:val="left"/>
      <w:pPr>
        <w:ind w:left="1440" w:hanging="360"/>
      </w:pPr>
    </w:lvl>
    <w:lvl w:ilvl="2" w:tplc="241A001B" w:tentative="1">
      <w:start w:val="1"/>
      <w:numFmt w:val="lowerRoman"/>
      <w:lvlText w:val="%3."/>
      <w:lvlJc w:val="right"/>
      <w:pPr>
        <w:ind w:left="2160" w:hanging="180"/>
      </w:pPr>
    </w:lvl>
    <w:lvl w:ilvl="3" w:tplc="241A000F" w:tentative="1">
      <w:start w:val="1"/>
      <w:numFmt w:val="decimal"/>
      <w:lvlText w:val="%4."/>
      <w:lvlJc w:val="left"/>
      <w:pPr>
        <w:ind w:left="2880" w:hanging="360"/>
      </w:pPr>
    </w:lvl>
    <w:lvl w:ilvl="4" w:tplc="241A0019" w:tentative="1">
      <w:start w:val="1"/>
      <w:numFmt w:val="lowerLetter"/>
      <w:lvlText w:val="%5."/>
      <w:lvlJc w:val="left"/>
      <w:pPr>
        <w:ind w:left="3600" w:hanging="360"/>
      </w:pPr>
    </w:lvl>
    <w:lvl w:ilvl="5" w:tplc="241A001B" w:tentative="1">
      <w:start w:val="1"/>
      <w:numFmt w:val="lowerRoman"/>
      <w:lvlText w:val="%6."/>
      <w:lvlJc w:val="right"/>
      <w:pPr>
        <w:ind w:left="4320" w:hanging="180"/>
      </w:pPr>
    </w:lvl>
    <w:lvl w:ilvl="6" w:tplc="241A000F" w:tentative="1">
      <w:start w:val="1"/>
      <w:numFmt w:val="decimal"/>
      <w:lvlText w:val="%7."/>
      <w:lvlJc w:val="left"/>
      <w:pPr>
        <w:ind w:left="5040" w:hanging="360"/>
      </w:pPr>
    </w:lvl>
    <w:lvl w:ilvl="7" w:tplc="241A0019" w:tentative="1">
      <w:start w:val="1"/>
      <w:numFmt w:val="lowerLetter"/>
      <w:lvlText w:val="%8."/>
      <w:lvlJc w:val="left"/>
      <w:pPr>
        <w:ind w:left="5760" w:hanging="360"/>
      </w:pPr>
    </w:lvl>
    <w:lvl w:ilvl="8" w:tplc="2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053E3F"/>
    <w:multiLevelType w:val="hybridMultilevel"/>
    <w:tmpl w:val="7716EBB6"/>
    <w:lvl w:ilvl="0" w:tplc="2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1B69"/>
    <w:rsid w:val="000C1B69"/>
    <w:rsid w:val="00191C7B"/>
    <w:rsid w:val="00337FD5"/>
    <w:rsid w:val="00396DCB"/>
    <w:rsid w:val="005F6A97"/>
    <w:rsid w:val="00827900"/>
    <w:rsid w:val="00835AF3"/>
    <w:rsid w:val="00E04BF9"/>
    <w:rsid w:val="00F845E7"/>
    <w:rsid w:val="00FE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B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1B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C1B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B6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E28E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1B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1B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C1B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B6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FE28E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53v1eHY2v38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youtube.com/watch?v=OL2_ulom2A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102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9</cp:revision>
  <dcterms:created xsi:type="dcterms:W3CDTF">2020-03-17T13:15:00Z</dcterms:created>
  <dcterms:modified xsi:type="dcterms:W3CDTF">2020-03-17T14:25:00Z</dcterms:modified>
</cp:coreProperties>
</file>